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9A3463">
              <w:rPr>
                <w:rFonts w:ascii="Times New Roman" w:hAnsi="Times New Roman"/>
                <w:sz w:val="28"/>
                <w:lang w:val="uk-UA"/>
              </w:rPr>
              <w:t>1</w:t>
            </w:r>
            <w:r w:rsidR="005F7132">
              <w:rPr>
                <w:rFonts w:ascii="Times New Roman" w:hAnsi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5F7132">
              <w:rPr>
                <w:rFonts w:ascii="Times New Roman" w:hAnsi="Times New Roman"/>
                <w:sz w:val="28"/>
                <w:lang w:val="uk-UA"/>
              </w:rPr>
              <w:t>листопада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5F7132">
        <w:rPr>
          <w:rFonts w:ascii="Times New Roman" w:hAnsi="Times New Roman"/>
          <w:b/>
          <w:sz w:val="28"/>
          <w:lang w:val="uk-UA"/>
        </w:rPr>
        <w:t>17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5F7132">
        <w:rPr>
          <w:rFonts w:ascii="Times New Roman" w:hAnsi="Times New Roman"/>
          <w:b/>
          <w:sz w:val="28"/>
          <w:lang w:val="uk-UA"/>
        </w:rPr>
        <w:t xml:space="preserve"> 23 листопада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5F7132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5F7132">
        <w:trPr>
          <w:trHeight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5F7132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19.11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32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8E4D43">
              <w:rPr>
                <w:color w:val="000000"/>
              </w:rPr>
              <w:t>Засідання обласн</w:t>
            </w:r>
            <w:proofErr w:type="spellEnd"/>
            <w:r w:rsidRPr="008E4D43">
              <w:rPr>
                <w:color w:val="000000"/>
              </w:rPr>
              <w:t>ої робочої</w:t>
            </w:r>
          </w:p>
          <w:p w:rsidR="005F7132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групи </w:t>
            </w:r>
            <w:r>
              <w:rPr>
                <w:color w:val="000000"/>
              </w:rPr>
              <w:t xml:space="preserve">з </w:t>
            </w:r>
            <w:r w:rsidRPr="008E4D43">
              <w:rPr>
                <w:color w:val="000000"/>
              </w:rPr>
              <w:t>питань координації</w:t>
            </w:r>
          </w:p>
          <w:p w:rsidR="005F7132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гум</w:t>
            </w:r>
            <w:r>
              <w:rPr>
                <w:color w:val="000000"/>
              </w:rPr>
              <w:t xml:space="preserve">анітарної відповіді на </w:t>
            </w:r>
            <w:proofErr w:type="spellStart"/>
            <w:r>
              <w:rPr>
                <w:color w:val="000000"/>
              </w:rPr>
              <w:t>гендерно</w:t>
            </w:r>
            <w:proofErr w:type="spellEnd"/>
            <w:r>
              <w:rPr>
                <w:color w:val="000000"/>
              </w:rPr>
              <w:t xml:space="preserve"> </w:t>
            </w:r>
            <w:r w:rsidRPr="008E4D43">
              <w:rPr>
                <w:color w:val="000000"/>
              </w:rPr>
              <w:t>зумовлене</w:t>
            </w:r>
          </w:p>
          <w:p w:rsidR="005F7132" w:rsidRDefault="005F7132" w:rsidP="005F7132">
            <w:pPr>
              <w:pStyle w:val="4216"/>
              <w:spacing w:before="0" w:beforeAutospacing="0" w:after="0" w:afterAutospacing="0"/>
              <w:ind w:right="-134" w:hanging="184"/>
              <w:jc w:val="center"/>
              <w:rPr>
                <w:color w:val="000000"/>
              </w:rPr>
            </w:pPr>
            <w:r>
              <w:rPr>
                <w:color w:val="000000"/>
              </w:rPr>
              <w:t>насильство</w:t>
            </w:r>
          </w:p>
          <w:p w:rsidR="00217615" w:rsidRPr="00217615" w:rsidRDefault="005F7132" w:rsidP="005F7132">
            <w:pPr>
              <w:pStyle w:val="4216"/>
              <w:spacing w:before="0" w:beforeAutospacing="0" w:after="0" w:afterAutospacing="0"/>
              <w:ind w:right="-134" w:hanging="1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 </w:t>
            </w:r>
            <w:r w:rsidRPr="008E4D43">
              <w:rPr>
                <w:color w:val="000000"/>
              </w:rPr>
              <w:t>Чернігівській 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2" w:rsidRPr="008E4D43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Чернігівська обласна державна адміністрація, зал засідань № 2</w:t>
            </w:r>
          </w:p>
          <w:p w:rsidR="005F7132" w:rsidRPr="008E4D43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об 11.00</w:t>
            </w:r>
          </w:p>
          <w:p w:rsidR="00217615" w:rsidRPr="00C91FE1" w:rsidRDefault="00217615" w:rsidP="005F7132">
            <w:pPr>
              <w:pStyle w:val="docdata"/>
              <w:spacing w:before="0" w:beforeAutospacing="0" w:after="0" w:afterAutospacing="0" w:line="228" w:lineRule="auto"/>
              <w:ind w:left="-55" w:right="-86"/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2" w:rsidRPr="005F7132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132">
              <w:rPr>
                <w:color w:val="000000"/>
              </w:rPr>
              <w:t>Відділ з питань сім’ї та гендерної політики</w:t>
            </w:r>
            <w:r>
              <w:rPr>
                <w:color w:val="000000"/>
              </w:rPr>
              <w:t>,</w:t>
            </w:r>
          </w:p>
          <w:p w:rsidR="00217615" w:rsidRPr="005F7132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Фонд ООН у галузі народонаселення в Україні</w:t>
            </w:r>
            <w:bookmarkStart w:id="0" w:name="_GoBack"/>
            <w:bookmarkEnd w:id="0"/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5F7132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D8FF-C337-4DB3-B196-6FACF643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41</cp:revision>
  <cp:lastPrinted>2025-11-12T09:04:00Z</cp:lastPrinted>
  <dcterms:created xsi:type="dcterms:W3CDTF">2024-05-15T07:00:00Z</dcterms:created>
  <dcterms:modified xsi:type="dcterms:W3CDTF">2025-11-12T09:04:00Z</dcterms:modified>
</cp:coreProperties>
</file>